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BF453" w14:textId="3D48CD74" w:rsidR="00785649" w:rsidRPr="00C2140C" w:rsidRDefault="00236929" w:rsidP="00C2140C">
      <w:pPr>
        <w:spacing w:after="0" w:line="270" w:lineRule="auto"/>
        <w:ind w:left="276" w:right="1" w:hanging="275"/>
        <w:jc w:val="center"/>
        <w:rPr>
          <w:sz w:val="36"/>
          <w:szCs w:val="36"/>
        </w:rPr>
      </w:pPr>
      <w:r w:rsidRPr="00C2140C">
        <w:rPr>
          <w:b/>
          <w:sz w:val="36"/>
          <w:szCs w:val="36"/>
        </w:rPr>
        <w:t xml:space="preserve">MODULAR DRONE PLATFORM </w:t>
      </w:r>
    </w:p>
    <w:p w14:paraId="59EDA601" w14:textId="2DAAA7D6" w:rsidR="00450C29" w:rsidRPr="00450C29" w:rsidRDefault="00450C29" w:rsidP="00450C29">
      <w:pPr>
        <w:jc w:val="center"/>
        <w:rPr>
          <w:vertAlign w:val="superscript"/>
        </w:rPr>
      </w:pPr>
      <w:r>
        <w:t>Julian Kim</w:t>
      </w:r>
      <w:r>
        <w:rPr>
          <w:vertAlign w:val="superscript"/>
        </w:rPr>
        <w:t>1,2</w:t>
      </w:r>
      <w:r>
        <w:t xml:space="preserve">, </w:t>
      </w:r>
      <w:proofErr w:type="spellStart"/>
      <w:r>
        <w:t>Junxi</w:t>
      </w:r>
      <w:proofErr w:type="spellEnd"/>
      <w:r>
        <w:t xml:space="preserve"> Xia</w:t>
      </w:r>
      <w:r>
        <w:rPr>
          <w:vertAlign w:val="superscript"/>
        </w:rPr>
        <w:t>1</w:t>
      </w:r>
      <w:r>
        <w:t xml:space="preserve">, </w:t>
      </w:r>
      <w:proofErr w:type="spellStart"/>
      <w:r>
        <w:t>Liwen</w:t>
      </w:r>
      <w:proofErr w:type="spellEnd"/>
      <w:r>
        <w:t xml:space="preserve"> Tang</w:t>
      </w:r>
      <w:r>
        <w:rPr>
          <w:vertAlign w:val="superscript"/>
        </w:rPr>
        <w:t>1</w:t>
      </w:r>
      <w:r>
        <w:t xml:space="preserve">, </w:t>
      </w:r>
      <w:proofErr w:type="spellStart"/>
      <w:r>
        <w:t>Yanchen</w:t>
      </w:r>
      <w:proofErr w:type="spellEnd"/>
      <w:r>
        <w:t xml:space="preserve"> Liu</w:t>
      </w:r>
      <w:r>
        <w:rPr>
          <w:vertAlign w:val="superscript"/>
        </w:rPr>
        <w:t>1</w:t>
      </w:r>
      <w:r>
        <w:t>, Scott Zhao</w:t>
      </w:r>
      <w:r>
        <w:rPr>
          <w:vertAlign w:val="superscript"/>
        </w:rPr>
        <w:t>1</w:t>
      </w:r>
      <w:r>
        <w:t>, Stephen Xia</w:t>
      </w:r>
      <w:r>
        <w:rPr>
          <w:vertAlign w:val="superscript"/>
        </w:rPr>
        <w:t>1</w:t>
      </w:r>
      <w:r>
        <w:t>, Fred Jiang</w:t>
      </w:r>
      <w:r>
        <w:rPr>
          <w:vertAlign w:val="superscript"/>
        </w:rPr>
        <w:t>1</w:t>
      </w:r>
    </w:p>
    <w:p w14:paraId="1CCEEC3A" w14:textId="77777777" w:rsidR="00450C29" w:rsidRDefault="00450C29" w:rsidP="00450C29">
      <w:pPr>
        <w:jc w:val="center"/>
      </w:pPr>
      <w:r>
        <w:rPr>
          <w:vertAlign w:val="superscript"/>
        </w:rPr>
        <w:t>1</w:t>
      </w:r>
      <w:r>
        <w:t xml:space="preserve">Columbia University, </w:t>
      </w:r>
      <w:r>
        <w:rPr>
          <w:vertAlign w:val="superscript"/>
        </w:rPr>
        <w:t>2</w:t>
      </w:r>
      <w:r>
        <w:t>Penn State University</w:t>
      </w:r>
    </w:p>
    <w:p w14:paraId="57138481" w14:textId="4555CAF0" w:rsidR="00CA07F5" w:rsidRPr="00450C29" w:rsidRDefault="00CA07F5" w:rsidP="001E77E5">
      <w:pPr>
        <w:spacing w:after="120"/>
        <w:ind w:left="0" w:firstLine="0"/>
        <w:sectPr w:rsidR="00CA07F5" w:rsidRPr="00450C29">
          <w:pgSz w:w="12240" w:h="15840"/>
          <w:pgMar w:top="1129" w:right="1146" w:bottom="1440" w:left="1146" w:header="720" w:footer="720" w:gutter="0"/>
          <w:cols w:space="720"/>
        </w:sectPr>
      </w:pPr>
    </w:p>
    <w:p w14:paraId="22CF3270" w14:textId="413B6F55" w:rsidR="00785649" w:rsidRPr="00CA07F5" w:rsidRDefault="00000000" w:rsidP="001E77E5">
      <w:pPr>
        <w:spacing w:after="240"/>
        <w:ind w:left="-5"/>
        <w:rPr>
          <w:bCs/>
        </w:rPr>
      </w:pPr>
      <w:r>
        <w:rPr>
          <w:b/>
        </w:rPr>
        <w:t xml:space="preserve">Introduction: </w:t>
      </w:r>
      <w:r w:rsidR="00CA07F5" w:rsidRPr="00CA07F5">
        <w:t>Indoor drones provide unparalleled monitoring of buildings and other tight spaces. However, their small size creates a challenge in meeting the wide range of applications due to the limited number of sensors they can carry.</w:t>
      </w:r>
      <w:r w:rsidR="00D36159">
        <w:t xml:space="preserve"> Our objective is to create a modular drone platform that facilitates autonomous sensor switching that would allow small indoor drones to execute a variety </w:t>
      </w:r>
      <w:r w:rsidR="0027478D">
        <w:t>of tasks.</w:t>
      </w:r>
    </w:p>
    <w:p w14:paraId="4026D801" w14:textId="7DD4A097" w:rsidR="00A97914" w:rsidRDefault="00000000" w:rsidP="00C2140C">
      <w:pPr>
        <w:spacing w:after="120"/>
        <w:ind w:left="-5"/>
        <w:rPr>
          <w:bCs/>
        </w:rPr>
      </w:pPr>
      <w:r>
        <w:rPr>
          <w:b/>
        </w:rPr>
        <w:t xml:space="preserve">Methods: </w:t>
      </w:r>
      <w:r w:rsidR="00887D3E">
        <w:rPr>
          <w:bCs/>
        </w:rPr>
        <w:t xml:space="preserve">The skeleton of the Creality Ender 3 printer was used as a base for the drone platform due to its </w:t>
      </w:r>
      <w:r w:rsidR="00703D2D">
        <w:rPr>
          <w:bCs/>
        </w:rPr>
        <w:t xml:space="preserve">existing capabilities of moving in 3 dimensions. The X and Z axis motors were reutilized to control arms </w:t>
      </w:r>
      <w:r w:rsidR="00CC6DB6">
        <w:rPr>
          <w:bCs/>
        </w:rPr>
        <w:t>that grabbed</w:t>
      </w:r>
      <w:r w:rsidR="00703D2D">
        <w:rPr>
          <w:bCs/>
        </w:rPr>
        <w:t xml:space="preserve"> the sensor </w:t>
      </w:r>
      <w:r w:rsidR="0022349E">
        <w:rPr>
          <w:bCs/>
        </w:rPr>
        <w:t>module</w:t>
      </w:r>
      <w:r w:rsidR="00703D2D">
        <w:rPr>
          <w:bCs/>
        </w:rPr>
        <w:t xml:space="preserve"> and lift</w:t>
      </w:r>
      <w:r w:rsidR="00CC6DB6">
        <w:rPr>
          <w:bCs/>
        </w:rPr>
        <w:t>ed</w:t>
      </w:r>
      <w:r w:rsidR="00703D2D">
        <w:rPr>
          <w:bCs/>
        </w:rPr>
        <w:t xml:space="preserve"> it to the drone landing platform above. The Y axis motor was replaced by a more powerful stepper motor in the same family (Nema 17) to drive the conveyor belt system. </w:t>
      </w:r>
    </w:p>
    <w:p w14:paraId="2E527403" w14:textId="1250E092" w:rsidR="00A97914" w:rsidRDefault="00A51B37" w:rsidP="00C2140C">
      <w:pPr>
        <w:spacing w:after="120"/>
        <w:ind w:left="-5"/>
        <w:rPr>
          <w:bCs/>
        </w:rPr>
      </w:pPr>
      <w:r>
        <w:rPr>
          <w:bCs/>
        </w:rPr>
        <w:t>Three</w:t>
      </w:r>
      <w:r w:rsidR="00A97914">
        <w:rPr>
          <w:bCs/>
        </w:rPr>
        <w:t xml:space="preserve"> methods were proposed to attach the sensor to the drone: electromagnets, m</w:t>
      </w:r>
      <w:r>
        <w:rPr>
          <w:bCs/>
        </w:rPr>
        <w:t xml:space="preserve">agnets, and mechanical latching. Magnets were ultimately selected as the best candidate due to their simplicity and consistency (electromagnets required the use of high currents and mechanical options weren’t rated for consistent use). </w:t>
      </w:r>
    </w:p>
    <w:p w14:paraId="5AEE3DEF" w14:textId="5D7E4F6D" w:rsidR="00CC6DB6" w:rsidRDefault="00C2140C" w:rsidP="00C2140C">
      <w:pPr>
        <w:spacing w:after="120"/>
        <w:ind w:left="-5"/>
        <w:rPr>
          <w:bCs/>
        </w:rPr>
      </w:pPr>
      <w:r>
        <w:rPr>
          <w:bCs/>
        </w:rPr>
        <w:t xml:space="preserve">Several prototypes of the sensor </w:t>
      </w:r>
      <w:r w:rsidR="0022349E">
        <w:rPr>
          <w:bCs/>
        </w:rPr>
        <w:t>module</w:t>
      </w:r>
      <w:r>
        <w:rPr>
          <w:bCs/>
        </w:rPr>
        <w:t xml:space="preserve"> were 3D printed to protect the sensors. The first one provided the appropriate structure to allow the arms to pick up the sensor, while future iterations improved features such as being light and increased stability using support beams and embedded magnets.</w:t>
      </w:r>
    </w:p>
    <w:p w14:paraId="29962F7A" w14:textId="2ACD516F" w:rsidR="00CC6DB6" w:rsidRDefault="00CC6DB6" w:rsidP="00186140">
      <w:pPr>
        <w:spacing w:after="0"/>
        <w:ind w:left="-5"/>
        <w:jc w:val="center"/>
        <w:rPr>
          <w:bCs/>
        </w:rPr>
      </w:pPr>
      <w:r>
        <w:rPr>
          <w:bCs/>
          <w:noProof/>
        </w:rPr>
        <w:drawing>
          <wp:inline distT="0" distB="0" distL="0" distR="0" wp14:anchorId="21B9D4F0" wp14:editId="347AF760">
            <wp:extent cx="2644140" cy="871852"/>
            <wp:effectExtent l="0" t="0" r="3810" b="5080"/>
            <wp:docPr id="1129947452" name="Picture 2" descr="A pink object with black and green part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947452" name="Picture 2" descr="A pink object with black and green parts on top&#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660414" cy="877218"/>
                    </a:xfrm>
                    <a:prstGeom prst="rect">
                      <a:avLst/>
                    </a:prstGeom>
                  </pic:spPr>
                </pic:pic>
              </a:graphicData>
            </a:graphic>
          </wp:inline>
        </w:drawing>
      </w:r>
    </w:p>
    <w:p w14:paraId="583651C0" w14:textId="1F1376DC" w:rsidR="00CC6DB6" w:rsidRPr="00CC6DB6" w:rsidRDefault="00CC6DB6" w:rsidP="00C2140C">
      <w:pPr>
        <w:spacing w:after="120"/>
        <w:ind w:left="-5"/>
        <w:jc w:val="center"/>
        <w:rPr>
          <w:bCs/>
        </w:rPr>
      </w:pPr>
      <w:r>
        <w:rPr>
          <w:b/>
        </w:rPr>
        <w:t>Figure 1</w:t>
      </w:r>
      <w:r>
        <w:rPr>
          <w:bCs/>
        </w:rPr>
        <w:t xml:space="preserve">. Sensor </w:t>
      </w:r>
      <w:r w:rsidR="0022349E">
        <w:rPr>
          <w:bCs/>
        </w:rPr>
        <w:t>module</w:t>
      </w:r>
      <w:r>
        <w:rPr>
          <w:bCs/>
        </w:rPr>
        <w:t xml:space="preserve"> prototypes</w:t>
      </w:r>
    </w:p>
    <w:p w14:paraId="52A03A31" w14:textId="6B96FE41" w:rsidR="00CC6DB6" w:rsidRDefault="00CC6DB6" w:rsidP="00C2140C">
      <w:pPr>
        <w:spacing w:after="120"/>
        <w:ind w:left="-5"/>
        <w:rPr>
          <w:bCs/>
        </w:rPr>
      </w:pPr>
      <w:r>
        <w:rPr>
          <w:bCs/>
        </w:rPr>
        <w:t>The conveyor belt system was adapted from the Ender Loop open-source project (</w:t>
      </w:r>
      <w:proofErr w:type="spellStart"/>
      <w:r>
        <w:rPr>
          <w:bCs/>
        </w:rPr>
        <w:t>Sgroi</w:t>
      </w:r>
      <w:proofErr w:type="spellEnd"/>
      <w:r>
        <w:rPr>
          <w:bCs/>
        </w:rPr>
        <w:t xml:space="preserve">). The structural components were 3D printed with PLA, and the belt itself was constructed from cardboard. Magnets were embedded to keep the sensor </w:t>
      </w:r>
      <w:r w:rsidR="0022349E">
        <w:rPr>
          <w:bCs/>
        </w:rPr>
        <w:t>module</w:t>
      </w:r>
      <w:r>
        <w:rPr>
          <w:bCs/>
        </w:rPr>
        <w:t xml:space="preserve"> still while in motion.</w:t>
      </w:r>
    </w:p>
    <w:p w14:paraId="2CC78C90" w14:textId="2AB2A430" w:rsidR="00C2140C" w:rsidRDefault="00C2140C" w:rsidP="00C2140C">
      <w:pPr>
        <w:spacing w:after="240"/>
        <w:ind w:left="-5"/>
        <w:rPr>
          <w:bCs/>
        </w:rPr>
      </w:pPr>
      <w:r>
        <w:rPr>
          <w:bCs/>
        </w:rPr>
        <w:t xml:space="preserve">Laser sensors are located across the conveyor belt directly below the landing platform to confirm the location of the sensor module, triggering the arms to attach and detach it accordingly. </w:t>
      </w:r>
      <w:r w:rsidR="001E77E5">
        <w:rPr>
          <w:bCs/>
        </w:rPr>
        <w:t>A Raspberry Pi 4 was used to establish communication between the laser sensors and the motors.</w:t>
      </w:r>
    </w:p>
    <w:p w14:paraId="1F7699A6" w14:textId="1FF10762" w:rsidR="00C2140C" w:rsidRPr="00C2140C" w:rsidRDefault="00C2140C" w:rsidP="001E77E5">
      <w:pPr>
        <w:spacing w:after="120"/>
        <w:ind w:left="-5"/>
        <w:rPr>
          <w:bCs/>
        </w:rPr>
      </w:pPr>
      <w:r>
        <w:rPr>
          <w:b/>
        </w:rPr>
        <w:t>Results:</w:t>
      </w:r>
      <w:r>
        <w:rPr>
          <w:bCs/>
        </w:rPr>
        <w:t xml:space="preserve"> </w:t>
      </w:r>
      <w:r w:rsidR="001E77E5">
        <w:rPr>
          <w:bCs/>
        </w:rPr>
        <w:t>We were able to run successful trials resulting in the sensor module being shifted into the right position by the conveyor belt, detected by the laser sensors, and attached to and detached from the drone on the landing platform.</w:t>
      </w:r>
    </w:p>
    <w:p w14:paraId="164B53B4" w14:textId="2FC8FCEC" w:rsidR="00785649" w:rsidRDefault="00152714" w:rsidP="00CC6DB6">
      <w:pPr>
        <w:spacing w:after="120" w:line="259" w:lineRule="auto"/>
        <w:ind w:left="30" w:firstLine="0"/>
        <w:jc w:val="left"/>
      </w:pPr>
      <w:r>
        <w:rPr>
          <w:noProof/>
        </w:rPr>
        <w:drawing>
          <wp:inline distT="0" distB="0" distL="0" distR="0" wp14:anchorId="4C9BC72B" wp14:editId="00A6FFE5">
            <wp:extent cx="2804160" cy="3186436"/>
            <wp:effectExtent l="0" t="0" r="0" b="0"/>
            <wp:docPr id="1812970063" name="Picture 4" descr="A hand holding a white device with wire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970063" name="Picture 4" descr="A hand holding a white device with wires and arrow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817191" cy="3201243"/>
                    </a:xfrm>
                    <a:prstGeom prst="rect">
                      <a:avLst/>
                    </a:prstGeom>
                  </pic:spPr>
                </pic:pic>
              </a:graphicData>
            </a:graphic>
          </wp:inline>
        </w:drawing>
      </w:r>
    </w:p>
    <w:p w14:paraId="181B8C03" w14:textId="4D54B3A5" w:rsidR="00CA07F5" w:rsidRDefault="00000000" w:rsidP="00C2140C">
      <w:pPr>
        <w:spacing w:after="120" w:line="270" w:lineRule="auto"/>
        <w:ind w:left="1" w:firstLine="0"/>
        <w:jc w:val="center"/>
      </w:pPr>
      <w:r>
        <w:rPr>
          <w:b/>
        </w:rPr>
        <w:t xml:space="preserve">Figure </w:t>
      </w:r>
      <w:r w:rsidR="00CC6DB6">
        <w:rPr>
          <w:b/>
        </w:rPr>
        <w:t>2</w:t>
      </w:r>
      <w:r>
        <w:t>.</w:t>
      </w:r>
      <w:r w:rsidR="00CA07F5">
        <w:t xml:space="preserve"> Constructed</w:t>
      </w:r>
      <w:r>
        <w:t xml:space="preserve"> </w:t>
      </w:r>
      <w:r w:rsidR="00CA07F5">
        <w:t>Drone Platform</w:t>
      </w:r>
    </w:p>
    <w:p w14:paraId="44A7E43A" w14:textId="5BD09734" w:rsidR="001E77E5" w:rsidRPr="001E77E5" w:rsidRDefault="001E77E5" w:rsidP="001E77E5">
      <w:pPr>
        <w:spacing w:after="120"/>
        <w:ind w:left="-5"/>
        <w:rPr>
          <w:bCs/>
        </w:rPr>
      </w:pPr>
      <w:r>
        <w:rPr>
          <w:b/>
        </w:rPr>
        <w:t>Future Work:</w:t>
      </w:r>
      <w:r>
        <w:rPr>
          <w:bCs/>
        </w:rPr>
        <w:t xml:space="preserve"> </w:t>
      </w:r>
      <w:r w:rsidR="005D7B67">
        <w:rPr>
          <w:bCs/>
        </w:rPr>
        <w:t xml:space="preserve">Further testing is necessary to ensure sensor and drone compatibility. The addition of a camera would allow for the identification and tracking of </w:t>
      </w:r>
      <w:r w:rsidR="00611DCA">
        <w:rPr>
          <w:bCs/>
        </w:rPr>
        <w:t>multiple</w:t>
      </w:r>
      <w:r w:rsidR="005D7B67">
        <w:rPr>
          <w:bCs/>
        </w:rPr>
        <w:t xml:space="preserve"> sensor modules.</w:t>
      </w:r>
      <w:r w:rsidR="00223F26">
        <w:rPr>
          <w:bCs/>
        </w:rPr>
        <w:t xml:space="preserve"> Implementation of an auto-charging module for the drone.</w:t>
      </w:r>
    </w:p>
    <w:p w14:paraId="3A54D19C" w14:textId="77777777" w:rsidR="00450C29" w:rsidRDefault="00000000" w:rsidP="00450C29">
      <w:pPr>
        <w:rPr>
          <w:b/>
        </w:rPr>
      </w:pPr>
      <w:r>
        <w:rPr>
          <w:b/>
        </w:rPr>
        <w:t xml:space="preserve">Acknowledgements: </w:t>
      </w:r>
    </w:p>
    <w:p w14:paraId="389F4AE6" w14:textId="23CFFD91" w:rsidR="00450C29" w:rsidRPr="00A51B37" w:rsidRDefault="00450C29" w:rsidP="00A51B37">
      <w:pPr>
        <w:ind w:left="0"/>
        <w:rPr>
          <w:szCs w:val="20"/>
        </w:rPr>
      </w:pPr>
      <w:r w:rsidRPr="00A51B37">
        <w:rPr>
          <w:szCs w:val="20"/>
        </w:rPr>
        <w:t>This research experience was sponsored by the Columbia-Amazon Summer Undergraduate Research Experience (SURE) Program.</w:t>
      </w:r>
    </w:p>
    <w:p w14:paraId="52091E30" w14:textId="77777777" w:rsidR="00450C29" w:rsidRPr="00450C29" w:rsidRDefault="00450C29" w:rsidP="00A51B37">
      <w:r w:rsidRPr="00450C29">
        <w:t>This work was supported in part by COGNISENSE, one of seven centers in JUMP 2.0, a Semiconductor Research Corporation (SRC) program sponsored by DARPA. The views and conclusions contained here are those of the authors and should not be interpreted as necessarily representing the official policies or endorsements, either expressed or implied, of Columbia University, SRC, DARPA, or the U.S. Government or any of its agencies.</w:t>
      </w:r>
    </w:p>
    <w:p w14:paraId="47F52154" w14:textId="269B3A67" w:rsidR="00785649" w:rsidRDefault="00450C29" w:rsidP="00223F26">
      <w:r w:rsidRPr="00450C29">
        <w:t xml:space="preserve">The conveyor belt design was adapted from the Ender Loop project developed by Michael </w:t>
      </w:r>
      <w:proofErr w:type="spellStart"/>
      <w:r w:rsidRPr="00450C29">
        <w:t>Sgroi</w:t>
      </w:r>
      <w:proofErr w:type="spellEnd"/>
      <w:r w:rsidRPr="00450C29">
        <w:t xml:space="preserve">, as per </w:t>
      </w:r>
      <w:proofErr w:type="gramStart"/>
      <w:r w:rsidRPr="00450C29">
        <w:t>https://creativecommons.org/licenses/by-nc/4.0/</w:t>
      </w:r>
      <w:proofErr w:type="gramEnd"/>
    </w:p>
    <w:sectPr w:rsidR="00785649">
      <w:type w:val="continuous"/>
      <w:pgSz w:w="12240" w:h="15840"/>
      <w:pgMar w:top="1440" w:right="1080" w:bottom="1440" w:left="108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15B"/>
    <w:multiLevelType w:val="hybridMultilevel"/>
    <w:tmpl w:val="A0A6B0F2"/>
    <w:lvl w:ilvl="0" w:tplc="E444A460">
      <w:start w:val="1"/>
      <w:numFmt w:val="decimal"/>
      <w:lvlText w:val="%1."/>
      <w:lvlJc w:val="left"/>
      <w:pPr>
        <w:tabs>
          <w:tab w:val="num" w:pos="720"/>
        </w:tabs>
        <w:ind w:left="720" w:hanging="360"/>
      </w:pPr>
    </w:lvl>
    <w:lvl w:ilvl="1" w:tplc="8BF80D58" w:tentative="1">
      <w:start w:val="1"/>
      <w:numFmt w:val="decimal"/>
      <w:lvlText w:val="%2."/>
      <w:lvlJc w:val="left"/>
      <w:pPr>
        <w:tabs>
          <w:tab w:val="num" w:pos="1440"/>
        </w:tabs>
        <w:ind w:left="1440" w:hanging="360"/>
      </w:pPr>
    </w:lvl>
    <w:lvl w:ilvl="2" w:tplc="2E3C0BD6" w:tentative="1">
      <w:start w:val="1"/>
      <w:numFmt w:val="decimal"/>
      <w:lvlText w:val="%3."/>
      <w:lvlJc w:val="left"/>
      <w:pPr>
        <w:tabs>
          <w:tab w:val="num" w:pos="2160"/>
        </w:tabs>
        <w:ind w:left="2160" w:hanging="360"/>
      </w:pPr>
    </w:lvl>
    <w:lvl w:ilvl="3" w:tplc="68CA69E2" w:tentative="1">
      <w:start w:val="1"/>
      <w:numFmt w:val="decimal"/>
      <w:lvlText w:val="%4."/>
      <w:lvlJc w:val="left"/>
      <w:pPr>
        <w:tabs>
          <w:tab w:val="num" w:pos="2880"/>
        </w:tabs>
        <w:ind w:left="2880" w:hanging="360"/>
      </w:pPr>
    </w:lvl>
    <w:lvl w:ilvl="4" w:tplc="76867C82" w:tentative="1">
      <w:start w:val="1"/>
      <w:numFmt w:val="decimal"/>
      <w:lvlText w:val="%5."/>
      <w:lvlJc w:val="left"/>
      <w:pPr>
        <w:tabs>
          <w:tab w:val="num" w:pos="3600"/>
        </w:tabs>
        <w:ind w:left="3600" w:hanging="360"/>
      </w:pPr>
    </w:lvl>
    <w:lvl w:ilvl="5" w:tplc="EE946AB6" w:tentative="1">
      <w:start w:val="1"/>
      <w:numFmt w:val="decimal"/>
      <w:lvlText w:val="%6."/>
      <w:lvlJc w:val="left"/>
      <w:pPr>
        <w:tabs>
          <w:tab w:val="num" w:pos="4320"/>
        </w:tabs>
        <w:ind w:left="4320" w:hanging="360"/>
      </w:pPr>
    </w:lvl>
    <w:lvl w:ilvl="6" w:tplc="326264FE" w:tentative="1">
      <w:start w:val="1"/>
      <w:numFmt w:val="decimal"/>
      <w:lvlText w:val="%7."/>
      <w:lvlJc w:val="left"/>
      <w:pPr>
        <w:tabs>
          <w:tab w:val="num" w:pos="5040"/>
        </w:tabs>
        <w:ind w:left="5040" w:hanging="360"/>
      </w:pPr>
    </w:lvl>
    <w:lvl w:ilvl="7" w:tplc="D1DEF1BA" w:tentative="1">
      <w:start w:val="1"/>
      <w:numFmt w:val="decimal"/>
      <w:lvlText w:val="%8."/>
      <w:lvlJc w:val="left"/>
      <w:pPr>
        <w:tabs>
          <w:tab w:val="num" w:pos="5760"/>
        </w:tabs>
        <w:ind w:left="5760" w:hanging="360"/>
      </w:pPr>
    </w:lvl>
    <w:lvl w:ilvl="8" w:tplc="F078F616" w:tentative="1">
      <w:start w:val="1"/>
      <w:numFmt w:val="decimal"/>
      <w:lvlText w:val="%9."/>
      <w:lvlJc w:val="left"/>
      <w:pPr>
        <w:tabs>
          <w:tab w:val="num" w:pos="6480"/>
        </w:tabs>
        <w:ind w:left="6480" w:hanging="360"/>
      </w:pPr>
    </w:lvl>
  </w:abstractNum>
  <w:abstractNum w:abstractNumId="1" w15:restartNumberingAfterBreak="0">
    <w:nsid w:val="2B690F50"/>
    <w:multiLevelType w:val="hybridMultilevel"/>
    <w:tmpl w:val="4FE0CA56"/>
    <w:lvl w:ilvl="0" w:tplc="FD8441F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F742BD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5838E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26E5DD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D8F18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0104B7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D4BD4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C2378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21CD25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624502938">
    <w:abstractNumId w:val="1"/>
  </w:num>
  <w:num w:numId="2" w16cid:durableId="314798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49"/>
    <w:rsid w:val="00152714"/>
    <w:rsid w:val="00186140"/>
    <w:rsid w:val="001E77E5"/>
    <w:rsid w:val="0022349E"/>
    <w:rsid w:val="00223F26"/>
    <w:rsid w:val="00236929"/>
    <w:rsid w:val="0027478D"/>
    <w:rsid w:val="00330270"/>
    <w:rsid w:val="0037238C"/>
    <w:rsid w:val="00450C29"/>
    <w:rsid w:val="004E553C"/>
    <w:rsid w:val="005D7B67"/>
    <w:rsid w:val="00611DCA"/>
    <w:rsid w:val="006A68D0"/>
    <w:rsid w:val="00703D2D"/>
    <w:rsid w:val="00785649"/>
    <w:rsid w:val="00887D3E"/>
    <w:rsid w:val="00936B4A"/>
    <w:rsid w:val="00A51B37"/>
    <w:rsid w:val="00A535CD"/>
    <w:rsid w:val="00A96C41"/>
    <w:rsid w:val="00A97914"/>
    <w:rsid w:val="00C2140C"/>
    <w:rsid w:val="00C70534"/>
    <w:rsid w:val="00CA07F5"/>
    <w:rsid w:val="00CC6DB6"/>
    <w:rsid w:val="00D36159"/>
    <w:rsid w:val="00D920BC"/>
    <w:rsid w:val="00E178A6"/>
    <w:rsid w:val="00FB56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8B6D"/>
  <w15:docId w15:val="{6B8A832A-42CC-4F23-9411-52019207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5" w:lineRule="auto"/>
      <w:ind w:left="10"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C29"/>
    <w:pPr>
      <w:spacing w:after="0" w:line="240" w:lineRule="auto"/>
      <w:ind w:left="720" w:firstLine="0"/>
      <w:contextualSpacing/>
      <w:jc w:val="left"/>
    </w:pPr>
    <w:rPr>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241107">
      <w:bodyDiv w:val="1"/>
      <w:marLeft w:val="0"/>
      <w:marRight w:val="0"/>
      <w:marTop w:val="0"/>
      <w:marBottom w:val="0"/>
      <w:divBdr>
        <w:top w:val="none" w:sz="0" w:space="0" w:color="auto"/>
        <w:left w:val="none" w:sz="0" w:space="0" w:color="auto"/>
        <w:bottom w:val="none" w:sz="0" w:space="0" w:color="auto"/>
        <w:right w:val="none" w:sz="0" w:space="0" w:color="auto"/>
      </w:divBdr>
      <w:divsChild>
        <w:div w:id="1864125840">
          <w:marLeft w:val="1166"/>
          <w:marRight w:val="0"/>
          <w:marTop w:val="0"/>
          <w:marBottom w:val="0"/>
          <w:divBdr>
            <w:top w:val="none" w:sz="0" w:space="0" w:color="auto"/>
            <w:left w:val="none" w:sz="0" w:space="0" w:color="auto"/>
            <w:bottom w:val="none" w:sz="0" w:space="0" w:color="auto"/>
            <w:right w:val="none" w:sz="0" w:space="0" w:color="auto"/>
          </w:divBdr>
        </w:div>
        <w:div w:id="1264612850">
          <w:marLeft w:val="1166"/>
          <w:marRight w:val="0"/>
          <w:marTop w:val="0"/>
          <w:marBottom w:val="0"/>
          <w:divBdr>
            <w:top w:val="none" w:sz="0" w:space="0" w:color="auto"/>
            <w:left w:val="none" w:sz="0" w:space="0" w:color="auto"/>
            <w:bottom w:val="none" w:sz="0" w:space="0" w:color="auto"/>
            <w:right w:val="none" w:sz="0" w:space="0" w:color="auto"/>
          </w:divBdr>
        </w:div>
        <w:div w:id="1395853565">
          <w:marLeft w:val="1166"/>
          <w:marRight w:val="0"/>
          <w:marTop w:val="0"/>
          <w:marBottom w:val="0"/>
          <w:divBdr>
            <w:top w:val="none" w:sz="0" w:space="0" w:color="auto"/>
            <w:left w:val="none" w:sz="0" w:space="0" w:color="auto"/>
            <w:bottom w:val="none" w:sz="0" w:space="0" w:color="auto"/>
            <w:right w:val="none" w:sz="0" w:space="0" w:color="auto"/>
          </w:divBdr>
        </w:div>
      </w:divsChild>
    </w:div>
    <w:div w:id="1931039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SURE Symposium Abstract_Template.docx</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SURE Symposium Abstract_Template.docx</dc:title>
  <dc:subject/>
  <dc:creator>Kim, Julian</dc:creator>
  <cp:keywords/>
  <cp:lastModifiedBy>Kim, Julian</cp:lastModifiedBy>
  <cp:revision>4</cp:revision>
  <dcterms:created xsi:type="dcterms:W3CDTF">2023-07-28T01:10:00Z</dcterms:created>
  <dcterms:modified xsi:type="dcterms:W3CDTF">2023-07-28T01:11:00Z</dcterms:modified>
</cp:coreProperties>
</file>